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26CB" w14:textId="77777777" w:rsidR="000248C3" w:rsidRPr="00A10F51" w:rsidRDefault="00A10F51" w:rsidP="00A10F51">
      <w:pPr>
        <w:spacing w:after="0" w:line="240" w:lineRule="auto"/>
        <w:rPr>
          <w:rFonts w:ascii="Times New Roman" w:hAnsi="Times New Roman" w:cs="Times New Roman"/>
          <w:sz w:val="24"/>
          <w:szCs w:val="24"/>
        </w:rPr>
      </w:pPr>
      <w:r w:rsidRPr="00A10F51">
        <w:rPr>
          <w:rFonts w:ascii="Times New Roman" w:hAnsi="Times New Roman" w:cs="Times New Roman"/>
          <w:sz w:val="24"/>
          <w:szCs w:val="24"/>
        </w:rPr>
        <w:t>Rokiškio rajono savivaldybės tarybai</w:t>
      </w:r>
    </w:p>
    <w:p w14:paraId="6BF726CC" w14:textId="77777777" w:rsidR="00A10F51" w:rsidRPr="00A10F51" w:rsidRDefault="00A10F51" w:rsidP="00A10F51">
      <w:pPr>
        <w:spacing w:after="0" w:line="240" w:lineRule="auto"/>
        <w:rPr>
          <w:rFonts w:ascii="Times New Roman" w:hAnsi="Times New Roman" w:cs="Times New Roman"/>
          <w:sz w:val="24"/>
          <w:szCs w:val="24"/>
        </w:rPr>
      </w:pPr>
    </w:p>
    <w:p w14:paraId="6BF726CF" w14:textId="0E35CD7E" w:rsidR="00A10F51" w:rsidRPr="00A10F51" w:rsidRDefault="00A10F51" w:rsidP="00A10F51">
      <w:pPr>
        <w:spacing w:after="0" w:line="240" w:lineRule="auto"/>
        <w:jc w:val="center"/>
        <w:rPr>
          <w:rFonts w:ascii="Times New Roman" w:hAnsi="Times New Roman" w:cs="Times New Roman"/>
          <w:sz w:val="24"/>
          <w:szCs w:val="24"/>
        </w:rPr>
      </w:pPr>
      <w:r w:rsidRPr="00A10F51">
        <w:rPr>
          <w:rFonts w:ascii="Times New Roman" w:hAnsi="Times New Roman" w:cs="Times New Roman"/>
          <w:b/>
          <w:sz w:val="24"/>
          <w:szCs w:val="24"/>
        </w:rPr>
        <w:t>TEIKIAMO SPRENDIMO PROJEKTO „DĖL PAVADINIMŲ ROKIŠKIO RAJONO SAVIVALDYBĖS PANDĖLIO SENIŪNIJOS ST</w:t>
      </w:r>
      <w:r w:rsidR="00E579AC">
        <w:rPr>
          <w:rFonts w:ascii="Times New Roman" w:hAnsi="Times New Roman" w:cs="Times New Roman"/>
          <w:b/>
          <w:sz w:val="24"/>
          <w:szCs w:val="24"/>
        </w:rPr>
        <w:t xml:space="preserve">ANKŪNŲ KAIMO GATVĖMS SUTEIKIMO“ </w:t>
      </w:r>
      <w:r w:rsidRPr="00A10F51">
        <w:rPr>
          <w:rFonts w:ascii="Times New Roman" w:hAnsi="Times New Roman" w:cs="Times New Roman"/>
          <w:b/>
          <w:sz w:val="24"/>
          <w:szCs w:val="24"/>
        </w:rPr>
        <w:t>AIŠKINAMASIS RAŠTAS</w:t>
      </w:r>
    </w:p>
    <w:p w14:paraId="6BF726D0" w14:textId="77777777" w:rsidR="00A10F51" w:rsidRDefault="00A10F51" w:rsidP="00A10F51">
      <w:pPr>
        <w:spacing w:after="0" w:line="240" w:lineRule="auto"/>
        <w:ind w:right="197"/>
        <w:jc w:val="center"/>
        <w:rPr>
          <w:rFonts w:ascii="Times New Roman" w:hAnsi="Times New Roman" w:cs="Times New Roman"/>
          <w:b/>
          <w:sz w:val="24"/>
          <w:szCs w:val="24"/>
        </w:rPr>
      </w:pPr>
    </w:p>
    <w:p w14:paraId="205ACF43" w14:textId="77777777" w:rsidR="00D71B98" w:rsidRPr="00A10F51" w:rsidRDefault="00D71B98" w:rsidP="00A10F51">
      <w:pPr>
        <w:spacing w:after="0" w:line="240" w:lineRule="auto"/>
        <w:ind w:right="197"/>
        <w:jc w:val="center"/>
        <w:rPr>
          <w:rFonts w:ascii="Times New Roman" w:hAnsi="Times New Roman" w:cs="Times New Roman"/>
          <w:b/>
          <w:sz w:val="24"/>
          <w:szCs w:val="24"/>
        </w:rPr>
      </w:pPr>
    </w:p>
    <w:p w14:paraId="6BF726D1" w14:textId="77777777" w:rsidR="00A10F51" w:rsidRPr="00D71B98" w:rsidRDefault="00A10F51" w:rsidP="00A10F51">
      <w:pPr>
        <w:spacing w:after="0" w:line="240" w:lineRule="auto"/>
        <w:ind w:firstLine="851"/>
        <w:jc w:val="both"/>
        <w:rPr>
          <w:rFonts w:ascii="Times New Roman" w:hAnsi="Times New Roman" w:cs="Times New Roman"/>
          <w:b/>
          <w:sz w:val="24"/>
          <w:szCs w:val="24"/>
        </w:rPr>
      </w:pPr>
      <w:r w:rsidRPr="00D71B98">
        <w:rPr>
          <w:rFonts w:ascii="Times New Roman" w:hAnsi="Times New Roman" w:cs="Times New Roman"/>
          <w:b/>
          <w:sz w:val="24"/>
          <w:szCs w:val="24"/>
        </w:rPr>
        <w:t xml:space="preserve">Sprendimo projekto tikslai ir uždaviniai. </w:t>
      </w:r>
      <w:r w:rsidRPr="00D71B98">
        <w:rPr>
          <w:rFonts w:ascii="Times New Roman" w:hAnsi="Times New Roman" w:cs="Times New Roman"/>
          <w:sz w:val="24"/>
          <w:szCs w:val="24"/>
        </w:rPr>
        <w:t>Suteikti Pandėlio seniūnijos Stankūnų kaimo gatvėms Stankūnų gatvės ir Beržuonos gatvės pavadinimus.</w:t>
      </w:r>
    </w:p>
    <w:p w14:paraId="6B058BBC" w14:textId="77777777" w:rsidR="00D71B98" w:rsidRPr="00D71B98" w:rsidRDefault="00A10F51" w:rsidP="00D71B98">
      <w:pPr>
        <w:spacing w:after="0" w:line="240" w:lineRule="auto"/>
        <w:ind w:firstLine="851"/>
        <w:jc w:val="both"/>
        <w:rPr>
          <w:rFonts w:ascii="Times New Roman" w:hAnsi="Times New Roman" w:cs="Times New Roman"/>
          <w:color w:val="000000"/>
          <w:sz w:val="24"/>
          <w:szCs w:val="24"/>
        </w:rPr>
      </w:pPr>
      <w:r w:rsidRPr="00D71B98">
        <w:rPr>
          <w:rFonts w:ascii="Times New Roman" w:hAnsi="Times New Roman" w:cs="Times New Roman"/>
          <w:b/>
          <w:bCs/>
          <w:sz w:val="24"/>
          <w:szCs w:val="24"/>
        </w:rPr>
        <w:t>Teisinio reguliavimo nuostatos.</w:t>
      </w:r>
      <w:r w:rsidRPr="00D71B98">
        <w:rPr>
          <w:rFonts w:ascii="Times New Roman" w:hAnsi="Times New Roman" w:cs="Times New Roman"/>
          <w:sz w:val="24"/>
          <w:szCs w:val="24"/>
        </w:rPr>
        <w:t xml:space="preserve"> Lietuvos Respublikos vietos savivaldos įstatymo 16 straipsnio 2 dalies 34 punktas; Lietuvos Respublikos vidaus reikalų ministro 2011 m. sausio 25 d. įsakymas Nr. 1V-57 ,,Dėl </w:t>
      </w:r>
      <w:r w:rsidRPr="00D71B98">
        <w:rPr>
          <w:rFonts w:ascii="Times New Roman" w:hAnsi="Times New Roman" w:cs="Times New Roman"/>
          <w:color w:val="000000"/>
          <w:sz w:val="24"/>
          <w:szCs w:val="24"/>
        </w:rPr>
        <w:t>Numerių pastatams, patalpoms, butams ir žemės sklypams, kuriuose pagal jų naudojimo paskirtį (būdą) ar teritorijų planavimo dokumentus leidžiama pastatų statyba, suteikimo, keitimo ir apskaitos tvarkos apraš</w:t>
      </w:r>
      <w:r w:rsidRPr="00D71B98">
        <w:rPr>
          <w:rFonts w:ascii="Times New Roman" w:hAnsi="Times New Roman" w:cs="Times New Roman"/>
          <w:sz w:val="24"/>
          <w:szCs w:val="24"/>
        </w:rPr>
        <w:t xml:space="preserve">o ir </w:t>
      </w:r>
      <w:r w:rsidRPr="00D71B98">
        <w:rPr>
          <w:rFonts w:ascii="Times New Roman" w:hAnsi="Times New Roman" w:cs="Times New Roman"/>
          <w:color w:val="000000"/>
          <w:sz w:val="24"/>
          <w:szCs w:val="24"/>
        </w:rPr>
        <w:t>Pavadinimų gatvėms, pastatams, statiniams ir kitiems objektams suteikimo, keitimo ir įtraukimo į apskaitą tvarkos aprašo patvirtinimo“.</w:t>
      </w:r>
    </w:p>
    <w:p w14:paraId="22D149CD" w14:textId="77777777" w:rsidR="00D71B98" w:rsidRPr="00D71B98" w:rsidRDefault="00A10F51" w:rsidP="00D71B98">
      <w:pPr>
        <w:spacing w:after="0" w:line="240" w:lineRule="auto"/>
        <w:ind w:firstLine="851"/>
        <w:jc w:val="both"/>
        <w:rPr>
          <w:rFonts w:ascii="Times New Roman" w:hAnsi="Times New Roman" w:cs="Times New Roman"/>
          <w:bCs/>
          <w:sz w:val="24"/>
          <w:szCs w:val="24"/>
        </w:rPr>
      </w:pPr>
      <w:r w:rsidRPr="00D71B98">
        <w:rPr>
          <w:rFonts w:ascii="Times New Roman" w:hAnsi="Times New Roman" w:cs="Times New Roman"/>
          <w:b/>
          <w:bCs/>
          <w:sz w:val="24"/>
          <w:szCs w:val="24"/>
        </w:rPr>
        <w:t>Sprendimo projekto esmė.</w:t>
      </w:r>
      <w:r w:rsidRPr="00D71B98">
        <w:rPr>
          <w:rFonts w:ascii="Times New Roman" w:hAnsi="Times New Roman" w:cs="Times New Roman"/>
          <w:sz w:val="24"/>
          <w:szCs w:val="24"/>
        </w:rPr>
        <w:t xml:space="preserve"> </w:t>
      </w:r>
      <w:r w:rsidRPr="00D71B98">
        <w:rPr>
          <w:rFonts w:ascii="Times New Roman" w:hAnsi="Times New Roman" w:cs="Times New Roman"/>
          <w:bCs/>
          <w:sz w:val="24"/>
          <w:szCs w:val="24"/>
        </w:rPr>
        <w:t>2021 m. spalio 1 d. vyko Pandėlio seniūnijos  Stankūnų kaimo gyventojų sueiga, kurioje svarstytas gatvių Stankūnų kaime sudarymo ir pavadinimų joms suteikimo klausimas. Sueigoje nutarta siūlyti savivaldybės tarybai sudaryti gatves Stankūnų kaime ir joms suteikti Stankūnų ir Be</w:t>
      </w:r>
      <w:bookmarkStart w:id="0" w:name="_GoBack"/>
      <w:bookmarkEnd w:id="0"/>
      <w:r w:rsidRPr="00D71B98">
        <w:rPr>
          <w:rFonts w:ascii="Times New Roman" w:hAnsi="Times New Roman" w:cs="Times New Roman"/>
          <w:bCs/>
          <w:sz w:val="24"/>
          <w:szCs w:val="24"/>
        </w:rPr>
        <w:t>ržuonos gatvių pavadinimus.</w:t>
      </w:r>
    </w:p>
    <w:p w14:paraId="369CA4BC" w14:textId="77777777" w:rsidR="00D71B98" w:rsidRPr="00D71B98" w:rsidRDefault="00A10F51" w:rsidP="00D71B98">
      <w:pPr>
        <w:spacing w:after="0" w:line="240" w:lineRule="auto"/>
        <w:ind w:firstLine="851"/>
        <w:jc w:val="both"/>
        <w:rPr>
          <w:rFonts w:ascii="Times New Roman" w:hAnsi="Times New Roman" w:cs="Times New Roman"/>
          <w:bCs/>
          <w:sz w:val="24"/>
          <w:szCs w:val="24"/>
        </w:rPr>
      </w:pPr>
      <w:r w:rsidRPr="00D71B98">
        <w:rPr>
          <w:rFonts w:ascii="Times New Roman" w:hAnsi="Times New Roman" w:cs="Times New Roman"/>
          <w:b/>
          <w:sz w:val="24"/>
          <w:szCs w:val="24"/>
        </w:rPr>
        <w:t xml:space="preserve">Laukiami rezultatai. </w:t>
      </w:r>
      <w:r w:rsidRPr="00D71B98">
        <w:rPr>
          <w:rFonts w:ascii="Times New Roman" w:hAnsi="Times New Roman" w:cs="Times New Roman"/>
          <w:bCs/>
          <w:sz w:val="24"/>
          <w:szCs w:val="24"/>
        </w:rPr>
        <w:t>Didžioji dalis adresų Stankūnų kaime buvo suteikti žemės sklypams, kurie buvo suformuoti atlikus preliminarius matavimus ir daugumos sklypų ribos kirto kelią vedantį per šią gyvenamąją vietovę. Atliekant kadastrinius matavimus dalis sklypų buvo performuojami į du sklypus, esančius abiejose kelio pusėse. Todėl žemės sklypams suteikta daug numerių su raidėmis. Be to, tikėtina, kad tokių sklypų ateityje gali būti ir daugiau, adresų bendras skaičius viršys 20 ir vadovaujantis galiojančia tvarka nebebus galima jų suteikti, prieš tai nesuteikus gatvėms pavadinimų.  Be to, kaimo gyventojams pati opiausia problema – specialiųjų tarnybų iškvietimas, kadangi per Stankūnų kaimą veda du keliai. Vienas iš jų prasideda nuo Sriubiškių kaimo Beržuonos gatvės ir kirsdamas Stankūnų kaimo nedidelę dalį, kurioje yra vienas gyvenamasis namas, veda link Paževiškių kaimo. Specialiosios tarnybos, vykdamos pagal iškvietimą ir naudodamos GPS navigatorius, yra suklaidinamos ir joms pirmiausia nurodoma važiuoti link Paževiškių kaimo.  Atsižvelgiant į tai tikslinga jau dabar Stankūnų kaimo ribose suformuoti gatves ir suteikti joms pavadinimus.</w:t>
      </w:r>
    </w:p>
    <w:p w14:paraId="6BF726D8" w14:textId="326891BF" w:rsidR="00A10F51" w:rsidRPr="00D71B98" w:rsidRDefault="00A10F51" w:rsidP="00D71B98">
      <w:pPr>
        <w:spacing w:after="0" w:line="240" w:lineRule="auto"/>
        <w:ind w:firstLine="851"/>
        <w:jc w:val="both"/>
        <w:rPr>
          <w:rFonts w:ascii="Times New Roman" w:hAnsi="Times New Roman" w:cs="Times New Roman"/>
          <w:sz w:val="24"/>
          <w:szCs w:val="24"/>
        </w:rPr>
      </w:pPr>
      <w:r w:rsidRPr="00D71B98">
        <w:rPr>
          <w:rFonts w:ascii="Times New Roman" w:hAnsi="Times New Roman" w:cs="Times New Roman"/>
          <w:bCs/>
          <w:sz w:val="24"/>
          <w:szCs w:val="24"/>
        </w:rPr>
        <w:t>Gatvėms suteikus pavadinimus, bus galima suteikti pastatams, statiniams, kitiems objektams ar žemės sklypams adresus, nurodant gatvės pavadinimą ir bus išspręsta problema su specialiųjų tarnybų iškvietimu.</w:t>
      </w:r>
    </w:p>
    <w:p w14:paraId="6BF726DA" w14:textId="77777777" w:rsidR="00A10F51" w:rsidRPr="00D71B98" w:rsidRDefault="00A10F51" w:rsidP="00A10F51">
      <w:pPr>
        <w:pStyle w:val="Antrats"/>
        <w:tabs>
          <w:tab w:val="left" w:pos="851"/>
        </w:tabs>
        <w:jc w:val="both"/>
        <w:rPr>
          <w:sz w:val="24"/>
          <w:szCs w:val="24"/>
        </w:rPr>
      </w:pPr>
      <w:r w:rsidRPr="00D71B98">
        <w:rPr>
          <w:sz w:val="24"/>
          <w:szCs w:val="24"/>
        </w:rPr>
        <w:tab/>
      </w:r>
      <w:r w:rsidRPr="00D71B98">
        <w:rPr>
          <w:b/>
          <w:bCs/>
          <w:sz w:val="24"/>
          <w:szCs w:val="24"/>
        </w:rPr>
        <w:t>Finansavimo šaltiniai ir lėšų poreikis</w:t>
      </w:r>
      <w:r w:rsidRPr="00D71B98">
        <w:rPr>
          <w:sz w:val="24"/>
          <w:szCs w:val="24"/>
        </w:rPr>
        <w:t>. Lėšų poreikio nėra.</w:t>
      </w:r>
    </w:p>
    <w:p w14:paraId="1410159A" w14:textId="77777777" w:rsidR="00D71B98" w:rsidRPr="00D71B98" w:rsidRDefault="00A10F51" w:rsidP="00D71B98">
      <w:pPr>
        <w:spacing w:after="0" w:line="240" w:lineRule="auto"/>
        <w:ind w:firstLine="851"/>
        <w:jc w:val="both"/>
        <w:rPr>
          <w:rFonts w:ascii="Times New Roman" w:hAnsi="Times New Roman" w:cs="Times New Roman"/>
          <w:sz w:val="24"/>
          <w:szCs w:val="24"/>
        </w:rPr>
      </w:pPr>
      <w:r w:rsidRPr="00D71B98">
        <w:rPr>
          <w:rFonts w:ascii="Times New Roman" w:hAnsi="Times New Roman" w:cs="Times New Roman"/>
          <w:b/>
          <w:bCs/>
          <w:color w:val="000000"/>
          <w:sz w:val="24"/>
          <w:szCs w:val="24"/>
        </w:rPr>
        <w:t xml:space="preserve">Suderinamumas su Lietuvos Respublikos galiojančiais teisės norminiais aktais. </w:t>
      </w:r>
      <w:r w:rsidRPr="00D71B98">
        <w:rPr>
          <w:rFonts w:ascii="Times New Roman" w:hAnsi="Times New Roman" w:cs="Times New Roman"/>
          <w:sz w:val="24"/>
          <w:szCs w:val="24"/>
        </w:rPr>
        <w:t>Projektas galiojantiems teisės aktam</w:t>
      </w:r>
      <w:r w:rsidR="002D23F2" w:rsidRPr="00D71B98">
        <w:rPr>
          <w:rFonts w:ascii="Times New Roman" w:hAnsi="Times New Roman" w:cs="Times New Roman"/>
          <w:sz w:val="24"/>
          <w:szCs w:val="24"/>
        </w:rPr>
        <w:t xml:space="preserve">s </w:t>
      </w:r>
      <w:r w:rsidRPr="00D71B98">
        <w:rPr>
          <w:rFonts w:ascii="Times New Roman" w:hAnsi="Times New Roman" w:cs="Times New Roman"/>
          <w:sz w:val="24"/>
          <w:szCs w:val="24"/>
        </w:rPr>
        <w:t>neprieštarauja.</w:t>
      </w:r>
    </w:p>
    <w:p w14:paraId="6BF726DE" w14:textId="48197FA6" w:rsidR="00A10F51" w:rsidRPr="00D71B98" w:rsidRDefault="00A10F51" w:rsidP="00D71B98">
      <w:pPr>
        <w:spacing w:after="0" w:line="240" w:lineRule="auto"/>
        <w:ind w:firstLine="851"/>
        <w:jc w:val="both"/>
        <w:rPr>
          <w:rFonts w:ascii="Times New Roman" w:hAnsi="Times New Roman" w:cs="Times New Roman"/>
          <w:sz w:val="24"/>
          <w:szCs w:val="24"/>
        </w:rPr>
      </w:pPr>
      <w:r w:rsidRPr="00D71B98">
        <w:rPr>
          <w:rFonts w:ascii="Times New Roman" w:hAnsi="Times New Roman" w:cs="Times New Roman"/>
          <w:b/>
          <w:sz w:val="24"/>
          <w:szCs w:val="24"/>
        </w:rPr>
        <w:t>Antikorupcinis vertinimas</w:t>
      </w:r>
      <w:r w:rsidRPr="00D71B98">
        <w:rPr>
          <w:rFonts w:ascii="Times New Roman" w:hAnsi="Times New Roman" w:cs="Times New Roman"/>
          <w:sz w:val="24"/>
          <w:szCs w:val="24"/>
        </w:rPr>
        <w:t>. Teisės akte nenumatoma reguliuoti visuomeninių santykių, susijusių su LR korupcijos prevencijos įstatymo 8 straipsnio 1 dalyje numatytais veiksniais, todėl teisės aktas nevertintinas antikorupciniu požiūriu.</w:t>
      </w:r>
    </w:p>
    <w:p w14:paraId="6BF726DF" w14:textId="77777777" w:rsidR="00A10F51" w:rsidRPr="00D71B98" w:rsidRDefault="00A10F51" w:rsidP="00A10F51">
      <w:pPr>
        <w:spacing w:after="0" w:line="240" w:lineRule="auto"/>
        <w:rPr>
          <w:rFonts w:ascii="Times New Roman" w:hAnsi="Times New Roman" w:cs="Times New Roman"/>
          <w:sz w:val="24"/>
          <w:szCs w:val="24"/>
        </w:rPr>
      </w:pPr>
    </w:p>
    <w:p w14:paraId="6BF726E0" w14:textId="77777777" w:rsidR="00A10F51" w:rsidRDefault="00A10F51" w:rsidP="00A10F51">
      <w:pPr>
        <w:spacing w:after="0" w:line="240" w:lineRule="auto"/>
        <w:rPr>
          <w:rFonts w:ascii="Times New Roman" w:hAnsi="Times New Roman" w:cs="Times New Roman"/>
          <w:sz w:val="24"/>
          <w:szCs w:val="24"/>
        </w:rPr>
      </w:pPr>
    </w:p>
    <w:p w14:paraId="6BF726E1" w14:textId="77777777" w:rsidR="00A10F51" w:rsidRDefault="00A10F51" w:rsidP="00A10F51">
      <w:pPr>
        <w:spacing w:after="0" w:line="240" w:lineRule="auto"/>
        <w:rPr>
          <w:rFonts w:ascii="Times New Roman" w:hAnsi="Times New Roman" w:cs="Times New Roman"/>
          <w:sz w:val="24"/>
          <w:szCs w:val="24"/>
        </w:rPr>
      </w:pPr>
      <w:r>
        <w:rPr>
          <w:rFonts w:ascii="Times New Roman" w:hAnsi="Times New Roman" w:cs="Times New Roman"/>
          <w:sz w:val="24"/>
          <w:szCs w:val="24"/>
        </w:rPr>
        <w:t>Rokiškio rajono savivaldybės administracijos</w:t>
      </w:r>
    </w:p>
    <w:p w14:paraId="6BF726E2" w14:textId="6047534D" w:rsidR="00A10F51" w:rsidRPr="00A10F51" w:rsidRDefault="00A10F51" w:rsidP="00A10F51">
      <w:pPr>
        <w:spacing w:after="0" w:line="240" w:lineRule="auto"/>
        <w:rPr>
          <w:rFonts w:ascii="Times New Roman" w:hAnsi="Times New Roman" w:cs="Times New Roman"/>
          <w:sz w:val="24"/>
          <w:szCs w:val="24"/>
        </w:rPr>
      </w:pPr>
      <w:r>
        <w:rPr>
          <w:rFonts w:ascii="Times New Roman" w:hAnsi="Times New Roman" w:cs="Times New Roman"/>
          <w:sz w:val="24"/>
          <w:szCs w:val="24"/>
        </w:rPr>
        <w:t>Pandėlio seniūnas</w:t>
      </w:r>
      <w:r>
        <w:rPr>
          <w:rFonts w:ascii="Times New Roman" w:hAnsi="Times New Roman" w:cs="Times New Roman"/>
          <w:sz w:val="24"/>
          <w:szCs w:val="24"/>
        </w:rPr>
        <w:tab/>
      </w:r>
      <w:r w:rsidR="009274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B98">
        <w:rPr>
          <w:rFonts w:ascii="Times New Roman" w:hAnsi="Times New Roman" w:cs="Times New Roman"/>
          <w:sz w:val="24"/>
          <w:szCs w:val="24"/>
        </w:rPr>
        <w:tab/>
      </w:r>
      <w:r>
        <w:rPr>
          <w:rFonts w:ascii="Times New Roman" w:hAnsi="Times New Roman" w:cs="Times New Roman"/>
          <w:sz w:val="24"/>
          <w:szCs w:val="24"/>
        </w:rPr>
        <w:t>Algirdas Kulys</w:t>
      </w:r>
    </w:p>
    <w:sectPr w:rsidR="00A10F51" w:rsidRPr="00A10F51" w:rsidSect="00A10F5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51"/>
    <w:rsid w:val="000248C3"/>
    <w:rsid w:val="000423CF"/>
    <w:rsid w:val="002D23F2"/>
    <w:rsid w:val="004968A9"/>
    <w:rsid w:val="0092744B"/>
    <w:rsid w:val="00A10F51"/>
    <w:rsid w:val="00D55690"/>
    <w:rsid w:val="00D71B98"/>
    <w:rsid w:val="00E579AC"/>
    <w:rsid w:val="00F07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0F51"/>
    <w:pPr>
      <w:tabs>
        <w:tab w:val="center" w:pos="4153"/>
        <w:tab w:val="right" w:pos="8306"/>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A10F51"/>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0F51"/>
    <w:pPr>
      <w:tabs>
        <w:tab w:val="center" w:pos="4153"/>
        <w:tab w:val="right" w:pos="8306"/>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A10F51"/>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1965</Words>
  <Characters>1121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Seniunas</dc:creator>
  <cp:lastModifiedBy>Tatjana Karpova</cp:lastModifiedBy>
  <cp:revision>2</cp:revision>
  <dcterms:created xsi:type="dcterms:W3CDTF">2022-03-15T08:20:00Z</dcterms:created>
  <dcterms:modified xsi:type="dcterms:W3CDTF">2022-03-15T08:20:00Z</dcterms:modified>
</cp:coreProperties>
</file>